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566F" w14:textId="4838C784" w:rsidR="003222C1" w:rsidRPr="003222C1" w:rsidRDefault="003222C1" w:rsidP="003222C1">
      <w:pPr>
        <w:pStyle w:val="Heading1"/>
        <w:rPr>
          <w:b/>
          <w:bCs/>
        </w:rPr>
      </w:pPr>
      <w:bookmarkStart w:id="0" w:name="_Toc377892169"/>
      <w:r w:rsidRPr="003222C1">
        <w:rPr>
          <w:b/>
          <w:bCs/>
        </w:rPr>
        <w:t xml:space="preserve">Course Delivery Checklist </w:t>
      </w:r>
    </w:p>
    <w:p w14:paraId="52BCA808" w14:textId="77777777" w:rsidR="003222C1" w:rsidRPr="00903419" w:rsidRDefault="003222C1" w:rsidP="003222C1">
      <w:pPr>
        <w:pStyle w:val="Heading1"/>
        <w:spacing w:after="0"/>
        <w:ind w:left="-567"/>
        <w:rPr>
          <w:rFonts w:asciiTheme="minorHAnsi" w:eastAsiaTheme="minorHAnsi" w:hAnsiTheme="minorHAnsi" w:cstheme="minorHAnsi"/>
          <w:b/>
          <w:bCs/>
          <w:color w:val="auto"/>
          <w:kern w:val="0"/>
          <w:sz w:val="24"/>
          <w:szCs w:val="24"/>
          <w14:ligatures w14:val="none"/>
        </w:rPr>
      </w:pPr>
      <w:r w:rsidRPr="00903419">
        <w:rPr>
          <w:rFonts w:asciiTheme="minorHAnsi" w:eastAsiaTheme="minorHAnsi" w:hAnsiTheme="minorHAnsi" w:cstheme="minorHAnsi"/>
          <w:b/>
          <w:bCs/>
          <w:color w:val="auto"/>
          <w:kern w:val="0"/>
          <w:sz w:val="24"/>
          <w:szCs w:val="24"/>
          <w14:ligatures w14:val="none"/>
        </w:rPr>
        <w:t xml:space="preserve">Course Code: </w:t>
      </w:r>
      <w:r w:rsidRPr="00903419">
        <w:rPr>
          <w:rFonts w:asciiTheme="minorHAnsi" w:eastAsiaTheme="minorHAnsi" w:hAnsiTheme="minorHAnsi" w:cstheme="minorHAnsi"/>
          <w:b/>
          <w:bCs/>
          <w:color w:val="auto"/>
          <w:kern w:val="0"/>
          <w:sz w:val="24"/>
          <w:szCs w:val="24"/>
          <w14:ligatures w14:val="none"/>
        </w:rPr>
        <w:tab/>
      </w:r>
      <w:r w:rsidRPr="00903419">
        <w:rPr>
          <w:rFonts w:asciiTheme="minorHAnsi" w:eastAsiaTheme="minorHAnsi" w:hAnsiTheme="minorHAnsi" w:cstheme="minorHAnsi"/>
          <w:b/>
          <w:bCs/>
          <w:color w:val="auto"/>
          <w:kern w:val="0"/>
          <w:sz w:val="24"/>
          <w:szCs w:val="24"/>
          <w14:ligatures w14:val="none"/>
        </w:rPr>
        <w:tab/>
      </w:r>
    </w:p>
    <w:p w14:paraId="2A870E3A" w14:textId="77777777" w:rsidR="003222C1" w:rsidRPr="00903419" w:rsidRDefault="003222C1" w:rsidP="003222C1">
      <w:pPr>
        <w:ind w:left="-567"/>
        <w:rPr>
          <w:b/>
          <w:bCs/>
        </w:rPr>
      </w:pPr>
      <w:r w:rsidRPr="00903419">
        <w:rPr>
          <w:b/>
          <w:bCs/>
        </w:rPr>
        <w:t xml:space="preserve">Course Name:     </w:t>
      </w:r>
    </w:p>
    <w:p w14:paraId="1A39A050" w14:textId="77777777" w:rsidR="003222C1" w:rsidRPr="00903419" w:rsidRDefault="003222C1" w:rsidP="003222C1">
      <w:pPr>
        <w:ind w:left="-567"/>
        <w:rPr>
          <w:b/>
          <w:bCs/>
        </w:rPr>
      </w:pPr>
    </w:p>
    <w:p w14:paraId="2FC7DD5A" w14:textId="77777777" w:rsidR="003222C1" w:rsidRPr="00903419" w:rsidRDefault="003222C1" w:rsidP="003222C1">
      <w:pPr>
        <w:pStyle w:val="Heading1"/>
        <w:spacing w:before="0" w:after="0"/>
        <w:ind w:left="-567"/>
        <w:rPr>
          <w:rFonts w:asciiTheme="minorHAnsi" w:eastAsiaTheme="minorHAnsi" w:hAnsiTheme="minorHAnsi" w:cstheme="minorHAnsi"/>
          <w:b/>
          <w:bCs/>
          <w:color w:val="auto"/>
          <w:kern w:val="0"/>
          <w:sz w:val="24"/>
          <w:szCs w:val="24"/>
          <w14:ligatures w14:val="none"/>
        </w:rPr>
      </w:pPr>
      <w:r w:rsidRPr="00903419">
        <w:rPr>
          <w:rFonts w:asciiTheme="minorHAnsi" w:eastAsiaTheme="minorHAnsi" w:hAnsiTheme="minorHAnsi" w:cstheme="minorHAnsi"/>
          <w:b/>
          <w:bCs/>
          <w:color w:val="auto"/>
          <w:kern w:val="0"/>
          <w:sz w:val="24"/>
          <w:szCs w:val="24"/>
          <w14:ligatures w14:val="none"/>
        </w:rPr>
        <w:t>Unit Code:</w:t>
      </w:r>
      <w:r w:rsidRPr="00903419">
        <w:rPr>
          <w:b/>
          <w:bCs/>
        </w:rPr>
        <w:tab/>
      </w:r>
      <w:r w:rsidRPr="00903419">
        <w:rPr>
          <w:b/>
          <w:bCs/>
        </w:rPr>
        <w:tab/>
      </w:r>
      <w:r w:rsidRPr="00903419">
        <w:rPr>
          <w:b/>
          <w:bCs/>
        </w:rPr>
        <w:tab/>
      </w:r>
      <w:r w:rsidRPr="00903419">
        <w:rPr>
          <w:b/>
          <w:bCs/>
        </w:rPr>
        <w:tab/>
      </w:r>
    </w:p>
    <w:p w14:paraId="218399B1" w14:textId="77777777" w:rsidR="003222C1" w:rsidRPr="00903419" w:rsidRDefault="003222C1" w:rsidP="003222C1">
      <w:pPr>
        <w:ind w:left="-567"/>
        <w:rPr>
          <w:b/>
          <w:bCs/>
        </w:rPr>
      </w:pPr>
      <w:r w:rsidRPr="00903419">
        <w:rPr>
          <w:b/>
          <w:bCs/>
        </w:rPr>
        <w:t>Unit Name:</w:t>
      </w:r>
    </w:p>
    <w:p w14:paraId="50ABE687" w14:textId="77777777" w:rsidR="003222C1" w:rsidRDefault="003222C1" w:rsidP="003222C1">
      <w:pPr>
        <w:ind w:left="-567"/>
      </w:pPr>
    </w:p>
    <w:tbl>
      <w:tblPr>
        <w:tblStyle w:val="TableGrid"/>
        <w:tblW w:w="10324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8056"/>
      </w:tblGrid>
      <w:tr w:rsidR="003222C1" w:rsidRPr="00F14805" w14:paraId="7A980DE9" w14:textId="77777777" w:rsidTr="008F292C">
        <w:trPr>
          <w:trHeight w:val="248"/>
        </w:trPr>
        <w:tc>
          <w:tcPr>
            <w:tcW w:w="2268" w:type="dxa"/>
            <w:shd w:val="clear" w:color="auto" w:fill="F2CEED" w:themeFill="accent5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B7B0F7" w14:textId="77777777" w:rsidR="003222C1" w:rsidRPr="00F14805" w:rsidRDefault="003222C1" w:rsidP="008F292C">
            <w:r>
              <w:t>Delivery Location:</w:t>
            </w:r>
          </w:p>
        </w:tc>
        <w:tc>
          <w:tcPr>
            <w:tcW w:w="805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0CF176" w14:textId="77777777" w:rsidR="003222C1" w:rsidRPr="00F14805" w:rsidRDefault="003222C1" w:rsidP="008F292C"/>
        </w:tc>
      </w:tr>
      <w:tr w:rsidR="003222C1" w:rsidRPr="00F14805" w14:paraId="154F3ACB" w14:textId="77777777" w:rsidTr="008F292C">
        <w:tc>
          <w:tcPr>
            <w:tcW w:w="2268" w:type="dxa"/>
            <w:shd w:val="clear" w:color="auto" w:fill="F2CEED" w:themeFill="accent5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5A9FE0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</w:pPr>
            <w:r>
              <w:t>Program Director:</w:t>
            </w:r>
          </w:p>
        </w:tc>
        <w:tc>
          <w:tcPr>
            <w:tcW w:w="805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B43482" w14:textId="77777777" w:rsidR="003222C1" w:rsidRPr="00F14805" w:rsidRDefault="003222C1" w:rsidP="008F292C"/>
        </w:tc>
      </w:tr>
      <w:tr w:rsidR="003222C1" w:rsidRPr="00F14805" w14:paraId="462CD599" w14:textId="77777777" w:rsidTr="008F292C">
        <w:tc>
          <w:tcPr>
            <w:tcW w:w="2268" w:type="dxa"/>
            <w:shd w:val="clear" w:color="auto" w:fill="F2CEED" w:themeFill="accent5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8F2FE0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>
              <w:rPr>
                <w:szCs w:val="20"/>
              </w:rPr>
              <w:t>Date:</w:t>
            </w:r>
          </w:p>
        </w:tc>
        <w:tc>
          <w:tcPr>
            <w:tcW w:w="805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2C6BB5" w14:textId="77777777" w:rsidR="003222C1" w:rsidRPr="00F14805" w:rsidRDefault="003222C1" w:rsidP="008F292C">
            <w:r>
              <w:t>Delivery Preparation:                During Delivery:                          Post Delivery:</w:t>
            </w:r>
          </w:p>
        </w:tc>
      </w:tr>
    </w:tbl>
    <w:p w14:paraId="410B1610" w14:textId="77777777" w:rsidR="003222C1" w:rsidRPr="009D17FE" w:rsidRDefault="003222C1" w:rsidP="003222C1">
      <w:pPr>
        <w:tabs>
          <w:tab w:val="left" w:pos="5220"/>
          <w:tab w:val="left" w:pos="6300"/>
        </w:tabs>
        <w:rPr>
          <w:sz w:val="10"/>
          <w:szCs w:val="10"/>
        </w:rPr>
      </w:pPr>
    </w:p>
    <w:tbl>
      <w:tblPr>
        <w:tblStyle w:val="TableGrid"/>
        <w:tblW w:w="10324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237"/>
        <w:gridCol w:w="851"/>
        <w:gridCol w:w="3236"/>
      </w:tblGrid>
      <w:tr w:rsidR="003222C1" w:rsidRPr="00F14805" w14:paraId="5F9FAE75" w14:textId="77777777" w:rsidTr="008F292C">
        <w:trPr>
          <w:trHeight w:val="248"/>
          <w:tblHeader/>
        </w:trPr>
        <w:tc>
          <w:tcPr>
            <w:tcW w:w="10324" w:type="dxa"/>
            <w:gridSpan w:val="3"/>
            <w:shd w:val="clear" w:color="auto" w:fill="38ADB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5A4897" w14:textId="77777777" w:rsidR="003222C1" w:rsidRPr="00E66C76" w:rsidRDefault="003222C1" w:rsidP="008F292C">
            <w:pPr>
              <w:rPr>
                <w:b/>
                <w:bCs/>
              </w:rPr>
            </w:pPr>
            <w:r w:rsidRPr="00DE3D36">
              <w:rPr>
                <w:b/>
                <w:bCs/>
                <w:color w:val="FFFFFF" w:themeColor="background1"/>
              </w:rPr>
              <w:t>Delivery Preparation</w:t>
            </w:r>
          </w:p>
        </w:tc>
      </w:tr>
      <w:tr w:rsidR="003222C1" w:rsidRPr="00F14805" w14:paraId="5C01D4F3" w14:textId="77777777" w:rsidTr="008F292C">
        <w:trPr>
          <w:trHeight w:val="248"/>
          <w:tblHeader/>
        </w:trPr>
        <w:tc>
          <w:tcPr>
            <w:tcW w:w="6237" w:type="dxa"/>
            <w:shd w:val="clear" w:color="auto" w:fill="F2CEED" w:themeFill="accent5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F4A409" w14:textId="77777777" w:rsidR="003222C1" w:rsidRPr="00F14805" w:rsidRDefault="003222C1" w:rsidP="008F292C">
            <w:r>
              <w:t>Check</w:t>
            </w:r>
          </w:p>
        </w:tc>
        <w:tc>
          <w:tcPr>
            <w:tcW w:w="851" w:type="dxa"/>
            <w:shd w:val="clear" w:color="auto" w:fill="F2CEED" w:themeFill="accent5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45A577" w14:textId="77777777" w:rsidR="003222C1" w:rsidRPr="00F14805" w:rsidRDefault="003222C1" w:rsidP="008F292C">
            <w:pPr>
              <w:jc w:val="center"/>
            </w:pPr>
            <w:r>
              <w:t>Tick</w:t>
            </w:r>
          </w:p>
        </w:tc>
        <w:tc>
          <w:tcPr>
            <w:tcW w:w="3236" w:type="dxa"/>
            <w:shd w:val="clear" w:color="auto" w:fill="F2CEED" w:themeFill="accent5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E9A8E9" w14:textId="77777777" w:rsidR="003222C1" w:rsidRPr="00F14805" w:rsidRDefault="003222C1" w:rsidP="008F292C">
            <w:r>
              <w:t>Items for Action</w:t>
            </w:r>
          </w:p>
        </w:tc>
      </w:tr>
      <w:bookmarkEnd w:id="0"/>
      <w:tr w:rsidR="003222C1" w:rsidRPr="00F14805" w14:paraId="519134A1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53541B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Training materials are aligned with the requirements of the training product.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CE63E2" w14:textId="77777777" w:rsidR="003222C1" w:rsidRPr="007F452A" w:rsidRDefault="003222C1" w:rsidP="008F292C">
            <w:pPr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DA80EF" w14:textId="77777777" w:rsidR="003222C1" w:rsidRPr="00F14805" w:rsidRDefault="003222C1" w:rsidP="008F292C"/>
        </w:tc>
      </w:tr>
      <w:tr w:rsidR="003222C1" w:rsidRPr="00F14805" w14:paraId="2BD26DA4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9CDC3B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Lesson plans include objectives, pacing, and structure for effective delivery.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B991CE" w14:textId="77777777" w:rsidR="003222C1" w:rsidRPr="007F452A" w:rsidRDefault="003222C1" w:rsidP="008F292C">
            <w:pPr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1B8BE4" w14:textId="77777777" w:rsidR="003222C1" w:rsidRPr="00F14805" w:rsidRDefault="003222C1" w:rsidP="008F292C"/>
        </w:tc>
      </w:tr>
      <w:tr w:rsidR="003222C1" w:rsidRPr="00F14805" w14:paraId="505443D1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C4EED1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Required resources (e.g., tools, equipment, facilities) are prepared and accessible.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0A9149" w14:textId="77777777" w:rsidR="003222C1" w:rsidRPr="007F452A" w:rsidRDefault="003222C1" w:rsidP="008F292C">
            <w:pPr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8744A53" w14:textId="77777777" w:rsidR="003222C1" w:rsidRPr="00F14805" w:rsidRDefault="003222C1" w:rsidP="008F292C"/>
        </w:tc>
      </w:tr>
      <w:tr w:rsidR="003222C1" w:rsidRPr="00F14805" w14:paraId="1D4AF268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BA97D2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Training venues are compliant with WHS requirements and fit for purpose.</w:t>
            </w:r>
            <w:r>
              <w:t xml:space="preserve"> </w:t>
            </w:r>
            <w:r w:rsidRPr="00F37022">
              <w:rPr>
                <w:i/>
                <w:iCs/>
              </w:rPr>
              <w:t>(See separate WHS Inspection Checklist)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5F2689" w14:textId="77777777" w:rsidR="003222C1" w:rsidRPr="007F452A" w:rsidRDefault="003222C1" w:rsidP="008F292C">
            <w:pPr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56280A" w14:textId="77777777" w:rsidR="003222C1" w:rsidRPr="00F14805" w:rsidRDefault="003222C1" w:rsidP="008F292C"/>
        </w:tc>
      </w:tr>
      <w:tr w:rsidR="003222C1" w:rsidRPr="00F14805" w14:paraId="4C188314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425379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All trainers and assessors have the necessary qualifications and industry experience.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89450B" w14:textId="77777777" w:rsidR="003222C1" w:rsidRPr="007F452A" w:rsidRDefault="003222C1" w:rsidP="008F292C">
            <w:pPr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2A62AE" w14:textId="77777777" w:rsidR="003222C1" w:rsidRPr="00F14805" w:rsidRDefault="003222C1" w:rsidP="008F292C"/>
        </w:tc>
      </w:tr>
      <w:tr w:rsidR="003222C1" w:rsidRPr="00F14805" w14:paraId="5F8434C1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69763F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Stakeholders, including employers and industry representatives, are consulted.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EA42E0" w14:textId="77777777" w:rsidR="003222C1" w:rsidRPr="007F452A" w:rsidRDefault="003222C1" w:rsidP="008F292C">
            <w:pPr>
              <w:jc w:val="center"/>
              <w:rPr>
                <w:sz w:val="28"/>
                <w:szCs w:val="28"/>
              </w:rPr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146C1C" w14:textId="77777777" w:rsidR="003222C1" w:rsidRPr="00F14805" w:rsidRDefault="003222C1" w:rsidP="008F292C"/>
        </w:tc>
      </w:tr>
      <w:tr w:rsidR="003222C1" w:rsidRPr="00F14805" w14:paraId="76B41850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E8ADFF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Training modes (e.g., face-to-face, blended) are confirmed and appropriate for the cohort.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2680055" w14:textId="77777777" w:rsidR="003222C1" w:rsidRPr="009D17FE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E1778C" w14:textId="77777777" w:rsidR="003222C1" w:rsidRPr="00F14805" w:rsidRDefault="003222C1" w:rsidP="008F292C"/>
        </w:tc>
      </w:tr>
      <w:tr w:rsidR="003222C1" w:rsidRPr="00F14805" w14:paraId="7C102E07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15A8D3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Timetables are developed, ensuring appropriate scheduling and pacing.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FA98EB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C9495D" w14:textId="77777777" w:rsidR="003222C1" w:rsidRPr="00F14805" w:rsidRDefault="003222C1" w:rsidP="008F292C"/>
        </w:tc>
      </w:tr>
      <w:tr w:rsidR="003222C1" w:rsidRPr="00F14805" w14:paraId="483F53B3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C2BA0E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Work-integrated learning opportunities are identified and assessed for suitability.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687A23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225C65" w14:textId="77777777" w:rsidR="003222C1" w:rsidRPr="00F14805" w:rsidRDefault="003222C1" w:rsidP="008F292C"/>
        </w:tc>
      </w:tr>
      <w:tr w:rsidR="003222C1" w:rsidRPr="00F14805" w14:paraId="017D7D27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7ADF08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lastRenderedPageBreak/>
              <w:t>Assessments are prepared and validated against training package requirements.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CB0A0D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4D6DE3" w14:textId="77777777" w:rsidR="003222C1" w:rsidRPr="00F14805" w:rsidRDefault="003222C1" w:rsidP="008F292C"/>
        </w:tc>
      </w:tr>
      <w:tr w:rsidR="003222C1" w:rsidRPr="00F14805" w14:paraId="3A3C825F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36F2EC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Industry-relevant examples and case studies are incorporated into training content.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121297" w14:textId="77777777" w:rsidR="003222C1" w:rsidRPr="009D17FE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5FFB67" w14:textId="77777777" w:rsidR="003222C1" w:rsidRPr="00F14805" w:rsidRDefault="003222C1" w:rsidP="008F292C"/>
        </w:tc>
      </w:tr>
      <w:tr w:rsidR="003222C1" w:rsidRPr="00F14805" w14:paraId="58269D65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625C31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LLN</w:t>
            </w:r>
            <w:r>
              <w:t>D</w:t>
            </w:r>
            <w:r w:rsidRPr="00FC47F0">
              <w:t xml:space="preserve"> (Language, Literacy, Numeracy</w:t>
            </w:r>
            <w:r>
              <w:t>, Digital Literacy</w:t>
            </w:r>
            <w:r w:rsidRPr="00FC47F0">
              <w:t>) support strategies are integrated into planning.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E7789EF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F37044" w14:textId="77777777" w:rsidR="003222C1" w:rsidRPr="00F14805" w:rsidRDefault="003222C1" w:rsidP="008F292C"/>
        </w:tc>
      </w:tr>
      <w:tr w:rsidR="003222C1" w:rsidRPr="00F14805" w14:paraId="397944B7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710A79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Feedback mechanisms for students are set up and communicated clearly.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ABBB8A" w14:textId="77777777" w:rsidR="003222C1" w:rsidRPr="009D17FE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2469971" w14:textId="77777777" w:rsidR="003222C1" w:rsidRPr="00F14805" w:rsidRDefault="003222C1" w:rsidP="008F292C"/>
        </w:tc>
      </w:tr>
      <w:tr w:rsidR="003222C1" w:rsidRPr="00F14805" w14:paraId="3C98E5BA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4DF0F3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Training environments are tested for accessibility and functionality.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219DA0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A8ED01" w14:textId="77777777" w:rsidR="003222C1" w:rsidRPr="00F14805" w:rsidRDefault="003222C1" w:rsidP="008F292C"/>
        </w:tc>
      </w:tr>
      <w:tr w:rsidR="003222C1" w:rsidRPr="00F14805" w14:paraId="0953D7A8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B1EA69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Documentation for credit transfer and RPL is reviewed and prepared.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7A8FD1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EC1E50" w14:textId="77777777" w:rsidR="003222C1" w:rsidRPr="00F14805" w:rsidRDefault="003222C1" w:rsidP="008F292C"/>
        </w:tc>
      </w:tr>
      <w:tr w:rsidR="003222C1" w:rsidRPr="00F14805" w14:paraId="65648EC2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84ED6B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</w:pPr>
            <w:r>
              <w:t>Trainers briefing exists on the specific needs of the cohort.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951436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353CA7" w14:textId="77777777" w:rsidR="003222C1" w:rsidRPr="00F14805" w:rsidRDefault="003222C1" w:rsidP="008F292C"/>
        </w:tc>
      </w:tr>
      <w:tr w:rsidR="003222C1" w:rsidRPr="00F14805" w14:paraId="22BF7558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C59C3D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Compliance with industry licensing or regulatory requirements is ensured.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07C25B" w14:textId="77777777" w:rsidR="003222C1" w:rsidRPr="009D17FE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B7C9A5" w14:textId="77777777" w:rsidR="003222C1" w:rsidRPr="00F14805" w:rsidRDefault="003222C1" w:rsidP="008F292C"/>
        </w:tc>
      </w:tr>
      <w:tr w:rsidR="003222C1" w:rsidRPr="00F14805" w14:paraId="4D4CAB9B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056B01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Online learning platforms are set up and tested for functionality.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E6BFC5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57C5D2" w14:textId="77777777" w:rsidR="003222C1" w:rsidRPr="00F14805" w:rsidRDefault="003222C1" w:rsidP="008F292C"/>
        </w:tc>
      </w:tr>
      <w:tr w:rsidR="003222C1" w:rsidRPr="00F14805" w14:paraId="088C9F38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603A7E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Course delivery strategies are reviewed and approved by management.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B0BDCE" w14:textId="77777777" w:rsidR="003222C1" w:rsidRPr="007F452A" w:rsidRDefault="003222C1" w:rsidP="008F292C">
            <w:pPr>
              <w:jc w:val="center"/>
              <w:rPr>
                <w:sz w:val="28"/>
                <w:szCs w:val="28"/>
              </w:rPr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6E4CFF" w14:textId="77777777" w:rsidR="003222C1" w:rsidRPr="00F14805" w:rsidRDefault="003222C1" w:rsidP="008F292C"/>
        </w:tc>
      </w:tr>
      <w:tr w:rsidR="003222C1" w:rsidRPr="00F14805" w14:paraId="5B9D4BFC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C4CCE3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Pre-assessment requirements and resources are communicated to students.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F4D404" w14:textId="77777777" w:rsidR="003222C1" w:rsidRPr="009D17FE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0767619" w14:textId="77777777" w:rsidR="003222C1" w:rsidRPr="00F14805" w:rsidRDefault="003222C1" w:rsidP="008F292C"/>
        </w:tc>
      </w:tr>
      <w:tr w:rsidR="003222C1" w:rsidRPr="00F14805" w14:paraId="4C4E9435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78F783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Quality assurance checks are conducted on course content.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BC304A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95363C" w14:textId="77777777" w:rsidR="003222C1" w:rsidRPr="00F14805" w:rsidRDefault="003222C1" w:rsidP="008F292C"/>
        </w:tc>
      </w:tr>
      <w:tr w:rsidR="003222C1" w:rsidRPr="00F14805" w14:paraId="5BF10C31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988B1E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>
              <w:t>Course Guides are</w:t>
            </w:r>
            <w:r w:rsidRPr="00FC47F0">
              <w:t xml:space="preserve"> updated with relevant course-specific details.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1E043E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95B296" w14:textId="77777777" w:rsidR="003222C1" w:rsidRPr="00F14805" w:rsidRDefault="003222C1" w:rsidP="008F292C"/>
        </w:tc>
      </w:tr>
      <w:tr w:rsidR="003222C1" w:rsidRPr="00F14805" w14:paraId="5DC3C85B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6D9CA0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highlight w:val="yellow"/>
              </w:rPr>
            </w:pPr>
            <w:r>
              <w:t xml:space="preserve">Student engagement strategies are outlined in </w:t>
            </w:r>
            <w:r w:rsidRPr="00B408D8">
              <w:t>training plans.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1E8463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C990C5" w14:textId="77777777" w:rsidR="003222C1" w:rsidRPr="00F14805" w:rsidRDefault="003222C1" w:rsidP="008F292C"/>
        </w:tc>
      </w:tr>
      <w:tr w:rsidR="003222C1" w:rsidRPr="00F14805" w14:paraId="68E1807A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EA2F63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Consent forms for work placements or industry exposure are collected.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28CB1F" w14:textId="77777777" w:rsidR="003222C1" w:rsidRPr="009D17FE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9053C27" w14:textId="77777777" w:rsidR="003222C1" w:rsidRPr="00F14805" w:rsidRDefault="003222C1" w:rsidP="008F292C"/>
        </w:tc>
      </w:tr>
      <w:tr w:rsidR="003222C1" w:rsidRPr="00F14805" w14:paraId="461ABF95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0AC022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lastRenderedPageBreak/>
              <w:t>Resources for practical components of the training are organised.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799CD5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829854" w14:textId="77777777" w:rsidR="003222C1" w:rsidRPr="00F14805" w:rsidRDefault="003222C1" w:rsidP="008F292C"/>
        </w:tc>
      </w:tr>
      <w:tr w:rsidR="003222C1" w:rsidRPr="00F14805" w14:paraId="60C57AA8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3494B8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Relevant stakeholders are informed of training schedules and delivery.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3A054C" w14:textId="77777777" w:rsidR="003222C1" w:rsidRPr="007F452A" w:rsidRDefault="003222C1" w:rsidP="008F292C">
            <w:pPr>
              <w:jc w:val="center"/>
              <w:rPr>
                <w:sz w:val="28"/>
                <w:szCs w:val="28"/>
              </w:rPr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EA261F" w14:textId="77777777" w:rsidR="003222C1" w:rsidRPr="00F14805" w:rsidRDefault="003222C1" w:rsidP="008F292C"/>
        </w:tc>
      </w:tr>
      <w:tr w:rsidR="003222C1" w:rsidRPr="00F14805" w14:paraId="64F98779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FF6191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Emergency procedures for training locations are reviewed and communicated.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4EA5AE" w14:textId="77777777" w:rsidR="003222C1" w:rsidRPr="009D17FE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36F247" w14:textId="77777777" w:rsidR="003222C1" w:rsidRPr="00F14805" w:rsidRDefault="003222C1" w:rsidP="008F292C"/>
        </w:tc>
      </w:tr>
      <w:tr w:rsidR="003222C1" w:rsidRPr="00F14805" w14:paraId="5EE9A3C7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CF2C8F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Contingency plans for disruptions in training delivery are prepared.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ED509A" w14:textId="77777777" w:rsidR="003222C1" w:rsidRPr="007F452A" w:rsidRDefault="003222C1" w:rsidP="008F292C">
            <w:pPr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39F7F1" w14:textId="77777777" w:rsidR="003222C1" w:rsidRPr="00F14805" w:rsidRDefault="003222C1" w:rsidP="008F292C"/>
        </w:tc>
      </w:tr>
      <w:tr w:rsidR="003222C1" w:rsidRPr="00F14805" w14:paraId="75E12175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3CF138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All pre-enrolment documentation is reviewed for accuracy.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FEC8B5" w14:textId="77777777" w:rsidR="003222C1" w:rsidRPr="007F452A" w:rsidRDefault="003222C1" w:rsidP="008F292C">
            <w:pPr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66C003" w14:textId="77777777" w:rsidR="003222C1" w:rsidRPr="00F14805" w:rsidRDefault="003222C1" w:rsidP="008F292C"/>
        </w:tc>
      </w:tr>
      <w:tr w:rsidR="003222C1" w:rsidRPr="00F14805" w14:paraId="57BCDC33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CD74C5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FC47F0">
              <w:t>Trainers and assessors have access to the latest policies and procedures.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059FBA" w14:textId="77777777" w:rsidR="003222C1" w:rsidRPr="007F452A" w:rsidRDefault="003222C1" w:rsidP="008F292C">
            <w:pPr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CD8D92" w14:textId="77777777" w:rsidR="003222C1" w:rsidRPr="00F14805" w:rsidRDefault="003222C1" w:rsidP="008F292C"/>
        </w:tc>
      </w:tr>
    </w:tbl>
    <w:p w14:paraId="03587948" w14:textId="77777777" w:rsidR="003222C1" w:rsidRDefault="003222C1" w:rsidP="003222C1">
      <w:pPr>
        <w:spacing w:before="60"/>
      </w:pPr>
    </w:p>
    <w:p w14:paraId="74317015" w14:textId="77777777" w:rsidR="003222C1" w:rsidRDefault="003222C1" w:rsidP="003222C1">
      <w:pPr>
        <w:ind w:left="-567"/>
      </w:pPr>
      <w:r>
        <w:t>Comments:</w:t>
      </w:r>
    </w:p>
    <w:p w14:paraId="27A5C6EC" w14:textId="77777777" w:rsidR="003222C1" w:rsidRDefault="003222C1" w:rsidP="003222C1">
      <w:pPr>
        <w:spacing w:before="60"/>
      </w:pPr>
    </w:p>
    <w:p w14:paraId="1DCD17CA" w14:textId="77777777" w:rsidR="003222C1" w:rsidRDefault="003222C1" w:rsidP="003222C1">
      <w:pPr>
        <w:spacing w:before="60"/>
      </w:pPr>
    </w:p>
    <w:tbl>
      <w:tblPr>
        <w:tblStyle w:val="TableGrid"/>
        <w:tblW w:w="10324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237"/>
        <w:gridCol w:w="851"/>
        <w:gridCol w:w="3236"/>
      </w:tblGrid>
      <w:tr w:rsidR="003222C1" w:rsidRPr="00E66C76" w14:paraId="55B57869" w14:textId="77777777" w:rsidTr="008F292C">
        <w:trPr>
          <w:trHeight w:val="248"/>
          <w:tblHeader/>
        </w:trPr>
        <w:tc>
          <w:tcPr>
            <w:tcW w:w="10324" w:type="dxa"/>
            <w:gridSpan w:val="3"/>
            <w:shd w:val="clear" w:color="auto" w:fill="38ADB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1661DE" w14:textId="77777777" w:rsidR="003222C1" w:rsidRPr="00E66C76" w:rsidRDefault="003222C1" w:rsidP="008F292C">
            <w:pPr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  <w:color w:val="FFFFFF" w:themeColor="background1"/>
              </w:rPr>
              <w:t>During delivery</w:t>
            </w:r>
          </w:p>
        </w:tc>
      </w:tr>
      <w:tr w:rsidR="003222C1" w:rsidRPr="00F14805" w14:paraId="75D80754" w14:textId="77777777" w:rsidTr="008F292C">
        <w:trPr>
          <w:trHeight w:val="248"/>
          <w:tblHeader/>
        </w:trPr>
        <w:tc>
          <w:tcPr>
            <w:tcW w:w="6237" w:type="dxa"/>
            <w:shd w:val="clear" w:color="auto" w:fill="DAEEF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D92A2A" w14:textId="77777777" w:rsidR="003222C1" w:rsidRPr="00F14805" w:rsidRDefault="003222C1" w:rsidP="008F292C">
            <w:r>
              <w:t>Check</w:t>
            </w:r>
          </w:p>
        </w:tc>
        <w:tc>
          <w:tcPr>
            <w:tcW w:w="851" w:type="dxa"/>
            <w:shd w:val="clear" w:color="auto" w:fill="DAEE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3354D0" w14:textId="77777777" w:rsidR="003222C1" w:rsidRPr="00F14805" w:rsidRDefault="003222C1" w:rsidP="008F292C">
            <w:pPr>
              <w:jc w:val="center"/>
            </w:pPr>
            <w:r>
              <w:t>Tick</w:t>
            </w:r>
          </w:p>
        </w:tc>
        <w:tc>
          <w:tcPr>
            <w:tcW w:w="3236" w:type="dxa"/>
            <w:shd w:val="clear" w:color="auto" w:fill="DAEEF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499B4F" w14:textId="77777777" w:rsidR="003222C1" w:rsidRPr="00F14805" w:rsidRDefault="003222C1" w:rsidP="008F292C">
            <w:r>
              <w:t>Items for rectification</w:t>
            </w:r>
          </w:p>
        </w:tc>
      </w:tr>
      <w:tr w:rsidR="003222C1" w:rsidRPr="00F14805" w14:paraId="06A98CC8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9E156D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Attendance records are accurately maintained.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A8F6CC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10E838" w14:textId="77777777" w:rsidR="003222C1" w:rsidRPr="00F14805" w:rsidRDefault="003222C1" w:rsidP="008F292C"/>
        </w:tc>
      </w:tr>
      <w:tr w:rsidR="003222C1" w:rsidRPr="00F14805" w14:paraId="5261CC8A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8A7F5E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Students are engaged through interactive training techniques.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450128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4A245C" w14:textId="77777777" w:rsidR="003222C1" w:rsidRPr="00F14805" w:rsidRDefault="003222C1" w:rsidP="008F292C"/>
        </w:tc>
      </w:tr>
      <w:tr w:rsidR="003222C1" w:rsidRPr="00F14805" w14:paraId="5F25CE31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F0B249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Trainers provide regular feedback and guidance to students.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8F4606E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24217F" w14:textId="77777777" w:rsidR="003222C1" w:rsidRPr="00F14805" w:rsidRDefault="003222C1" w:rsidP="008F292C"/>
        </w:tc>
      </w:tr>
      <w:tr w:rsidR="003222C1" w:rsidRPr="00F14805" w14:paraId="0A797C26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640B76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Practical demonstrations are conducted as per the training plan.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1889A8" w14:textId="77777777" w:rsidR="003222C1" w:rsidRPr="009D17FE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65B910" w14:textId="77777777" w:rsidR="003222C1" w:rsidRPr="00F14805" w:rsidRDefault="003222C1" w:rsidP="008F292C"/>
        </w:tc>
      </w:tr>
      <w:tr w:rsidR="003222C1" w:rsidRPr="00F14805" w14:paraId="32A2BCCF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9C6F68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Student progress is monitored and recorded throughout the course.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6ACC10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234F37" w14:textId="77777777" w:rsidR="003222C1" w:rsidRPr="00F14805" w:rsidRDefault="003222C1" w:rsidP="008F292C"/>
        </w:tc>
      </w:tr>
      <w:tr w:rsidR="003222C1" w:rsidRPr="00F14805" w14:paraId="12991025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322426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Training content is delivered in alignment with approved plans.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A17C34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26ABC9" w14:textId="77777777" w:rsidR="003222C1" w:rsidRPr="00F14805" w:rsidRDefault="003222C1" w:rsidP="008F292C"/>
        </w:tc>
      </w:tr>
      <w:tr w:rsidR="003222C1" w:rsidRPr="00F14805" w14:paraId="46B3A64D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0D11EB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lastRenderedPageBreak/>
              <w:t>All equipment and tools used during training are safe and operational.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7519DF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6E4E02" w14:textId="77777777" w:rsidR="003222C1" w:rsidRPr="00F14805" w:rsidRDefault="003222C1" w:rsidP="008F292C"/>
        </w:tc>
      </w:tr>
      <w:tr w:rsidR="003222C1" w:rsidRPr="00F14805" w14:paraId="6E95B059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FFB04F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Students are encouraged to provide ongoing feedback during delivery.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1BCCD3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8D7387" w14:textId="77777777" w:rsidR="003222C1" w:rsidRPr="00F14805" w:rsidRDefault="003222C1" w:rsidP="008F292C"/>
        </w:tc>
      </w:tr>
      <w:tr w:rsidR="003222C1" w:rsidRPr="00F14805" w14:paraId="34A540A8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9B29E8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Regular breaks are scheduled to support student concentration.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A3B8EA" w14:textId="77777777" w:rsidR="003222C1" w:rsidRPr="009D17FE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F9F126" w14:textId="77777777" w:rsidR="003222C1" w:rsidRPr="00F14805" w:rsidRDefault="003222C1" w:rsidP="008F292C"/>
        </w:tc>
      </w:tr>
      <w:tr w:rsidR="003222C1" w:rsidRPr="00F14805" w14:paraId="3AA90F73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AE3E8E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Assessment tasks are clearly explained and aligned with learning objectives.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A2990A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D5EB1A" w14:textId="77777777" w:rsidR="003222C1" w:rsidRPr="00F14805" w:rsidRDefault="003222C1" w:rsidP="008F292C"/>
        </w:tc>
      </w:tr>
      <w:tr w:rsidR="003222C1" w:rsidRPr="00F14805" w14:paraId="34CEEB50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C281CD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Trainers address individual student learning needs promptly.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FA52D6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48D2E1" w14:textId="77777777" w:rsidR="003222C1" w:rsidRPr="00F14805" w:rsidRDefault="003222C1" w:rsidP="008F292C"/>
        </w:tc>
      </w:tr>
      <w:tr w:rsidR="003222C1" w:rsidRPr="00F14805" w14:paraId="074B25B9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26335C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Student participation in group activities is encouraged and facilitated.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8CF4FD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9F59F8" w14:textId="77777777" w:rsidR="003222C1" w:rsidRPr="00F14805" w:rsidRDefault="003222C1" w:rsidP="008F292C"/>
        </w:tc>
      </w:tr>
      <w:tr w:rsidR="003222C1" w:rsidRPr="00F14805" w14:paraId="308F9E2D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F2E2E3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Compliance with WHS standards is monitored and maintained during training.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8F71B42" w14:textId="77777777" w:rsidR="003222C1" w:rsidRPr="009D17FE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DD8DA4" w14:textId="77777777" w:rsidR="003222C1" w:rsidRPr="00F14805" w:rsidRDefault="003222C1" w:rsidP="008F292C"/>
        </w:tc>
      </w:tr>
      <w:tr w:rsidR="003222C1" w:rsidRPr="00F14805" w14:paraId="4353AE77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B3F6C6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Industry representatives are invited to observe and provide feedback where relevant.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0EB5E9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659D63" w14:textId="77777777" w:rsidR="003222C1" w:rsidRPr="00F14805" w:rsidRDefault="003222C1" w:rsidP="008F292C"/>
        </w:tc>
      </w:tr>
      <w:tr w:rsidR="003222C1" w:rsidRPr="00F14805" w14:paraId="0517D7E8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58DA5A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Any incidents or issues are logged and addressed immediately.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BDA7B4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D78BB8" w14:textId="77777777" w:rsidR="003222C1" w:rsidRPr="00F14805" w:rsidRDefault="003222C1" w:rsidP="008F292C"/>
        </w:tc>
      </w:tr>
      <w:tr w:rsidR="003222C1" w:rsidRPr="00F14805" w14:paraId="4833E806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C28C62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Students have access to necessary support services during training.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8909925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4FD890" w14:textId="77777777" w:rsidR="003222C1" w:rsidRPr="00F14805" w:rsidRDefault="003222C1" w:rsidP="008F292C"/>
        </w:tc>
      </w:tr>
      <w:tr w:rsidR="003222C1" w:rsidRPr="00F14805" w14:paraId="1A61EDC4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59149C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Work-integrated learning opportunities are closely monitored.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7863C4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98076F" w14:textId="77777777" w:rsidR="003222C1" w:rsidRPr="00F14805" w:rsidRDefault="003222C1" w:rsidP="008F292C"/>
        </w:tc>
      </w:tr>
      <w:tr w:rsidR="003222C1" w:rsidRPr="00F14805" w14:paraId="3E80DBE6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EB33C6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Students’ understanding is checked regularly through questioning and discussions.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2DF5EB" w14:textId="77777777" w:rsidR="003222C1" w:rsidRPr="009D17FE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3FFAAE" w14:textId="77777777" w:rsidR="003222C1" w:rsidRPr="00F14805" w:rsidRDefault="003222C1" w:rsidP="008F292C"/>
        </w:tc>
      </w:tr>
      <w:tr w:rsidR="003222C1" w:rsidRPr="00F14805" w14:paraId="0C58281F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80D59A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Training delivery is adapted as needed based on student feedback.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8F66FD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6EBD12" w14:textId="77777777" w:rsidR="003222C1" w:rsidRPr="00F14805" w:rsidRDefault="003222C1" w:rsidP="008F292C"/>
        </w:tc>
      </w:tr>
      <w:tr w:rsidR="003222C1" w:rsidRPr="00F14805" w14:paraId="113D0195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07D2CD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Trainers ensure that all activities comply with training package requirements.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2EDC64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C99A9B" w14:textId="77777777" w:rsidR="003222C1" w:rsidRPr="00F14805" w:rsidRDefault="003222C1" w:rsidP="008F292C"/>
        </w:tc>
      </w:tr>
      <w:tr w:rsidR="003222C1" w:rsidRPr="00F14805" w14:paraId="140C4C4A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72595D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lastRenderedPageBreak/>
              <w:t>Online sessions are interactive and include opportunities for student engagement.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DB3360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4EEDF9" w14:textId="77777777" w:rsidR="003222C1" w:rsidRPr="00F14805" w:rsidRDefault="003222C1" w:rsidP="008F292C"/>
        </w:tc>
      </w:tr>
      <w:tr w:rsidR="003222C1" w:rsidRPr="00F14805" w14:paraId="384FC806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D77CC3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Student evaluations are collected to assess the effectiveness of delivery.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DA226E" w14:textId="77777777" w:rsidR="003222C1" w:rsidRPr="009D17FE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67846A" w14:textId="77777777" w:rsidR="003222C1" w:rsidRPr="00F14805" w:rsidRDefault="003222C1" w:rsidP="008F292C"/>
        </w:tc>
      </w:tr>
      <w:tr w:rsidR="003222C1" w:rsidRPr="00F14805" w14:paraId="6780EEF5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B96F23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Trainers ensure all required documents are completed during training sessions.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E96D34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90F356A" w14:textId="77777777" w:rsidR="003222C1" w:rsidRPr="00F14805" w:rsidRDefault="003222C1" w:rsidP="008F292C"/>
        </w:tc>
      </w:tr>
      <w:tr w:rsidR="003222C1" w:rsidRPr="00F14805" w14:paraId="3D906C83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5C29D5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Group and individual assessments are scheduled appropriately.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BDC1BE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BE8F69" w14:textId="77777777" w:rsidR="003222C1" w:rsidRPr="00F14805" w:rsidRDefault="003222C1" w:rsidP="008F292C"/>
        </w:tc>
      </w:tr>
      <w:tr w:rsidR="003222C1" w:rsidRPr="00F14805" w14:paraId="7131D836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9FAE5C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Evidence of student competency is gathered during practical assessments.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F0F848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71BB78" w14:textId="77777777" w:rsidR="003222C1" w:rsidRPr="00F14805" w:rsidRDefault="003222C1" w:rsidP="008F292C"/>
        </w:tc>
      </w:tr>
      <w:tr w:rsidR="003222C1" w:rsidRPr="00F14805" w14:paraId="6FC94383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4085DB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Trainers follow established protocols for managing student behaviour.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5BEE4F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D23F0A" w14:textId="77777777" w:rsidR="003222C1" w:rsidRPr="00F14805" w:rsidRDefault="003222C1" w:rsidP="008F292C"/>
        </w:tc>
      </w:tr>
      <w:tr w:rsidR="003222C1" w:rsidRPr="00F14805" w14:paraId="5F352B43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2FF38D" w14:textId="77777777" w:rsidR="003222C1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Visual aids and other teaching tools are utilised effectively.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59F1E8C" w14:textId="77777777" w:rsidR="003222C1" w:rsidRPr="009D17FE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63AEC8" w14:textId="77777777" w:rsidR="003222C1" w:rsidRPr="00F14805" w:rsidRDefault="003222C1" w:rsidP="008F292C"/>
        </w:tc>
      </w:tr>
      <w:tr w:rsidR="003222C1" w:rsidRPr="00F14805" w14:paraId="6BF1B298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C985CE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Trainers maintain professional communication throughout the course.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1EE8DB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D7FC2B" w14:textId="77777777" w:rsidR="003222C1" w:rsidRPr="00F14805" w:rsidRDefault="003222C1" w:rsidP="008F292C"/>
        </w:tc>
      </w:tr>
      <w:tr w:rsidR="003222C1" w:rsidRPr="00F14805" w14:paraId="67A49A44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5D5B2B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Any deviations from the training plan are documented and approved.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7F5477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D83CE3" w14:textId="77777777" w:rsidR="003222C1" w:rsidRPr="00F14805" w:rsidRDefault="003222C1" w:rsidP="008F292C"/>
        </w:tc>
      </w:tr>
      <w:tr w:rsidR="003222C1" w:rsidRPr="00F14805" w14:paraId="3494B16A" w14:textId="77777777" w:rsidTr="008F292C"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BF1FAF" w14:textId="77777777" w:rsidR="003222C1" w:rsidRPr="005A59F2" w:rsidRDefault="003222C1" w:rsidP="008F292C">
            <w:pPr>
              <w:tabs>
                <w:tab w:val="left" w:pos="5220"/>
                <w:tab w:val="left" w:pos="6300"/>
              </w:tabs>
              <w:spacing w:before="60" w:after="60"/>
              <w:rPr>
                <w:szCs w:val="20"/>
              </w:rPr>
            </w:pPr>
            <w:r w:rsidRPr="001224E5">
              <w:t>Trainers monitor and manage student safety during all practical activities.</w:t>
            </w:r>
          </w:p>
        </w:tc>
        <w:tc>
          <w:tcPr>
            <w:tcW w:w="85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2F5584" w14:textId="77777777" w:rsidR="003222C1" w:rsidRPr="00F14805" w:rsidRDefault="003222C1" w:rsidP="008F292C">
            <w:pPr>
              <w:jc w:val="center"/>
            </w:pPr>
            <w:r w:rsidRPr="007F452A">
              <w:rPr>
                <w:rFonts w:ascii="Wingdings" w:eastAsia="Wingdings" w:hAnsi="Wingdings" w:cs="Wingdings"/>
                <w:color w:val="808080" w:themeColor="background1" w:themeShade="80"/>
                <w:sz w:val="28"/>
                <w:szCs w:val="28"/>
              </w:rPr>
              <w:t>o</w:t>
            </w:r>
          </w:p>
        </w:tc>
        <w:tc>
          <w:tcPr>
            <w:tcW w:w="32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F073BB" w14:textId="77777777" w:rsidR="003222C1" w:rsidRPr="00F14805" w:rsidRDefault="003222C1" w:rsidP="008F292C"/>
        </w:tc>
      </w:tr>
    </w:tbl>
    <w:p w14:paraId="4766F93D" w14:textId="77777777" w:rsidR="003222C1" w:rsidRDefault="003222C1" w:rsidP="003222C1">
      <w:pPr>
        <w:spacing w:before="120"/>
        <w:ind w:left="-567"/>
      </w:pPr>
      <w:r>
        <w:t>Comments:</w:t>
      </w:r>
    </w:p>
    <w:p w14:paraId="0DA9A695" w14:textId="77777777" w:rsidR="005F2CBF" w:rsidRDefault="005F2CBF"/>
    <w:sectPr w:rsidR="005F2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C1"/>
    <w:rsid w:val="003222C1"/>
    <w:rsid w:val="00334ABD"/>
    <w:rsid w:val="005F2CBF"/>
    <w:rsid w:val="009E3430"/>
    <w:rsid w:val="00C7521F"/>
    <w:rsid w:val="00D01FCC"/>
    <w:rsid w:val="00E4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B299"/>
  <w15:chartTrackingRefBased/>
  <w15:docId w15:val="{8FE75D35-961B-452B-ABDA-014D0412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2C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2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2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2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2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2C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2C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2C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2C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2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2C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2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2C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2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2C1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2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2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3222C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Kezia Elim</dc:creator>
  <cp:keywords/>
  <dc:description/>
  <cp:lastModifiedBy>Kezia Elim</cp:lastModifiedBy>
  <cp:revision>1</cp:revision>
  <dcterms:created xsi:type="dcterms:W3CDTF">2026-02-10T05:17:00Z</dcterms:created>
  <dcterms:modified xsi:type="dcterms:W3CDTF">2026-02-10T05:18:00Z</dcterms:modified>
</cp:coreProperties>
</file>